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10198" w14:textId="77777777" w:rsidR="00741827" w:rsidRPr="00904501" w:rsidRDefault="00741827" w:rsidP="00741827">
      <w:pPr>
        <w:pStyle w:val="Pardfaut"/>
        <w:tabs>
          <w:tab w:val="right" w:pos="4309"/>
          <w:tab w:val="right" w:pos="6293"/>
        </w:tabs>
        <w:spacing w:after="113" w:line="340" w:lineRule="atLeast"/>
        <w:rPr>
          <w:rFonts w:ascii="Calibri" w:hAnsi="Calibri"/>
          <w:spacing w:val="20"/>
        </w:rPr>
      </w:pPr>
      <w:r w:rsidRPr="00904501">
        <w:rPr>
          <w:rFonts w:ascii="Calibri" w:hAnsi="Calibri"/>
          <w:spacing w:val="20"/>
        </w:rPr>
        <w:t>Saison 2024-2025</w:t>
      </w:r>
    </w:p>
    <w:p w14:paraId="26871E81" w14:textId="77777777" w:rsidR="00741827" w:rsidRPr="00AC263D" w:rsidRDefault="007D0D89" w:rsidP="00741827">
      <w:pPr>
        <w:pStyle w:val="Pardfaut"/>
        <w:tabs>
          <w:tab w:val="right" w:pos="4309"/>
          <w:tab w:val="right" w:pos="6293"/>
        </w:tabs>
        <w:spacing w:after="113" w:line="340" w:lineRule="atLeast"/>
        <w:rPr>
          <w:rFonts w:ascii="Calibri" w:hAnsi="Calibri"/>
          <w:spacing w:val="20"/>
        </w:rPr>
      </w:pPr>
      <w:r w:rsidRPr="00AC263D">
        <w:rPr>
          <w:rFonts w:ascii="Calibri" w:hAnsi="Calibri"/>
          <w:spacing w:val="20"/>
        </w:rPr>
        <w:t>Kammerorchester</w:t>
      </w:r>
      <w:r w:rsidR="00741827" w:rsidRPr="00AC263D">
        <w:rPr>
          <w:rFonts w:ascii="Calibri" w:hAnsi="Calibri"/>
          <w:spacing w:val="20"/>
        </w:rPr>
        <w:t xml:space="preserve"> Paris</w:t>
      </w:r>
      <w:r w:rsidR="00AC263D" w:rsidRPr="00AC263D">
        <w:rPr>
          <w:rFonts w:ascii="Calibri" w:hAnsi="Calibri"/>
          <w:spacing w:val="20"/>
        </w:rPr>
        <w:t xml:space="preserve"> (Orchestre de c</w:t>
      </w:r>
      <w:r w:rsidR="00AC263D">
        <w:rPr>
          <w:rFonts w:ascii="Calibri" w:hAnsi="Calibri"/>
          <w:spacing w:val="20"/>
        </w:rPr>
        <w:t>hambre de Paris)</w:t>
      </w:r>
    </w:p>
    <w:p w14:paraId="28A9FF20" w14:textId="77777777" w:rsidR="0083021F" w:rsidRPr="00AC263D" w:rsidRDefault="0083021F" w:rsidP="0083021F">
      <w:pPr>
        <w:pStyle w:val="Pardfaut"/>
        <w:tabs>
          <w:tab w:val="right" w:pos="4309"/>
          <w:tab w:val="right" w:pos="6293"/>
        </w:tabs>
        <w:spacing w:line="200" w:lineRule="atLeast"/>
        <w:jc w:val="both"/>
        <w:rPr>
          <w:rFonts w:ascii="Calibri" w:hAnsi="Calibri" w:cs="Calibri"/>
          <w:b/>
          <w:bCs/>
        </w:rPr>
      </w:pPr>
    </w:p>
    <w:p w14:paraId="1CAD3450" w14:textId="77777777" w:rsidR="0083021F" w:rsidRPr="0083021F" w:rsidRDefault="0083021F" w:rsidP="0083021F">
      <w:pPr>
        <w:pStyle w:val="Pardfaut"/>
        <w:tabs>
          <w:tab w:val="right" w:pos="4309"/>
          <w:tab w:val="right" w:pos="6293"/>
        </w:tabs>
        <w:spacing w:line="200" w:lineRule="atLeast"/>
        <w:jc w:val="both"/>
        <w:rPr>
          <w:rFonts w:ascii="Calibri" w:hAnsi="Calibri" w:cs="Calibri"/>
          <w:b/>
          <w:bCs/>
          <w:lang w:val="de-DE"/>
        </w:rPr>
      </w:pPr>
      <w:r w:rsidRPr="0083021F">
        <w:rPr>
          <w:rFonts w:ascii="Calibri" w:hAnsi="Calibri" w:cs="Calibri"/>
          <w:b/>
          <w:bCs/>
          <w:lang w:val="de-DE"/>
        </w:rPr>
        <w:t xml:space="preserve">Fast ein halbes Jahrhundert nach seiner Gründung hat sich das </w:t>
      </w:r>
      <w:r w:rsidR="007D0D89">
        <w:rPr>
          <w:rFonts w:ascii="Calibri" w:hAnsi="Calibri" w:cs="Calibri"/>
          <w:b/>
          <w:bCs/>
          <w:lang w:val="de-DE"/>
        </w:rPr>
        <w:t>Kammerorchester</w:t>
      </w:r>
      <w:r w:rsidRPr="0083021F">
        <w:rPr>
          <w:rFonts w:ascii="Calibri" w:hAnsi="Calibri" w:cs="Calibri"/>
          <w:b/>
          <w:bCs/>
          <w:lang w:val="de-DE"/>
        </w:rPr>
        <w:t xml:space="preserve"> Paris als exzellentes und führendes Kammerorchester in Europa etabliert. Ab der Saison 2024/2025 begrüßt es den Dirigenten Thomas Hengelbrock als musikalischen Leiter.</w:t>
      </w:r>
    </w:p>
    <w:p w14:paraId="3BBC91B1" w14:textId="77777777" w:rsidR="0083021F" w:rsidRPr="0083021F" w:rsidRDefault="0083021F" w:rsidP="0083021F">
      <w:pPr>
        <w:pStyle w:val="Pardfaut"/>
        <w:tabs>
          <w:tab w:val="right" w:pos="4309"/>
          <w:tab w:val="right" w:pos="6293"/>
        </w:tabs>
        <w:spacing w:line="200" w:lineRule="atLeast"/>
        <w:jc w:val="both"/>
        <w:rPr>
          <w:rFonts w:ascii="Calibri" w:hAnsi="Calibri" w:cs="Calibri"/>
          <w:b/>
          <w:bCs/>
          <w:lang w:val="de-DE"/>
        </w:rPr>
      </w:pPr>
    </w:p>
    <w:p w14:paraId="4C2E08B8" w14:textId="77777777" w:rsidR="0083021F" w:rsidRPr="0083021F" w:rsidRDefault="0083021F" w:rsidP="0083021F">
      <w:pPr>
        <w:pStyle w:val="Pardfaut"/>
        <w:tabs>
          <w:tab w:val="right" w:pos="4309"/>
          <w:tab w:val="right" w:pos="6293"/>
        </w:tabs>
        <w:spacing w:line="200" w:lineRule="atLeast"/>
        <w:jc w:val="both"/>
        <w:rPr>
          <w:rFonts w:ascii="Calibri" w:hAnsi="Calibri" w:cs="Calibri"/>
          <w:lang w:val="de-DE"/>
        </w:rPr>
      </w:pPr>
      <w:r w:rsidRPr="0083021F">
        <w:rPr>
          <w:rFonts w:ascii="Calibri" w:hAnsi="Calibri" w:cs="Calibri"/>
          <w:lang w:val="de-DE"/>
        </w:rPr>
        <w:t xml:space="preserve">Das </w:t>
      </w:r>
      <w:r w:rsidR="007D0D89">
        <w:rPr>
          <w:rFonts w:ascii="Calibri" w:hAnsi="Calibri" w:cs="Calibri"/>
          <w:lang w:val="de-DE"/>
        </w:rPr>
        <w:t>Kammerorchester</w:t>
      </w:r>
      <w:r w:rsidRPr="0083021F">
        <w:rPr>
          <w:rFonts w:ascii="Calibri" w:hAnsi="Calibri" w:cs="Calibri"/>
          <w:lang w:val="de-DE"/>
        </w:rPr>
        <w:t xml:space="preserve"> Paris </w:t>
      </w:r>
      <w:r w:rsidR="00FB0EAA">
        <w:rPr>
          <w:rFonts w:ascii="Calibri" w:hAnsi="Calibri" w:cs="Calibri"/>
          <w:lang w:val="de-DE"/>
        </w:rPr>
        <w:t xml:space="preserve">mit seiner Besetzung </w:t>
      </w:r>
      <w:r w:rsidR="00FB0EAA" w:rsidRPr="00FB0EAA">
        <w:rPr>
          <w:rFonts w:ascii="Calibri" w:hAnsi="Calibri" w:cs="Calibri"/>
          <w:lang w:val="de-DE"/>
        </w:rPr>
        <w:t xml:space="preserve">nach </w:t>
      </w:r>
      <w:r w:rsidRPr="00FB0EAA">
        <w:rPr>
          <w:rFonts w:ascii="Calibri" w:hAnsi="Calibri" w:cs="Calibri"/>
          <w:lang w:val="de-DE"/>
        </w:rPr>
        <w:t>Mozart-</w:t>
      </w:r>
      <w:r w:rsidR="00FB0EAA" w:rsidRPr="00FB0EAA">
        <w:rPr>
          <w:rFonts w:ascii="Calibri" w:hAnsi="Calibri" w:cs="Calibri"/>
          <w:lang w:val="de-DE"/>
        </w:rPr>
        <w:t>Art</w:t>
      </w:r>
      <w:r w:rsidR="00FB0EAA">
        <w:rPr>
          <w:rFonts w:ascii="Calibri" w:hAnsi="Calibri" w:cs="Calibri"/>
          <w:lang w:val="de-DE"/>
        </w:rPr>
        <w:t xml:space="preserve"> nimmt </w:t>
      </w:r>
      <w:r w:rsidRPr="0083021F">
        <w:rPr>
          <w:rFonts w:ascii="Calibri" w:hAnsi="Calibri" w:cs="Calibri"/>
          <w:lang w:val="de-DE"/>
        </w:rPr>
        <w:t>sich eines umfangreichen Repertoires für Kammerorchester vom 17. Jahrhundert bis in die Gegenwart an</w:t>
      </w:r>
      <w:r w:rsidR="00FB0EAA">
        <w:rPr>
          <w:rFonts w:ascii="Calibri" w:hAnsi="Calibri" w:cs="Calibri"/>
          <w:lang w:val="de-DE"/>
        </w:rPr>
        <w:t xml:space="preserve"> und hat rund</w:t>
      </w:r>
      <w:r w:rsidRPr="0083021F">
        <w:rPr>
          <w:rFonts w:ascii="Calibri" w:hAnsi="Calibri" w:cs="Calibri"/>
          <w:lang w:val="de-DE"/>
        </w:rPr>
        <w:t xml:space="preserve"> </w:t>
      </w:r>
      <w:r w:rsidRPr="00434AFA">
        <w:rPr>
          <w:rFonts w:ascii="Calibri" w:hAnsi="Calibri" w:cs="Calibri"/>
          <w:lang w:val="de-DE"/>
        </w:rPr>
        <w:t>100</w:t>
      </w:r>
      <w:r w:rsidR="00B93187" w:rsidRPr="00434AFA">
        <w:rPr>
          <w:rFonts w:ascii="Calibri" w:hAnsi="Calibri" w:cs="Calibri"/>
          <w:lang w:val="de-DE"/>
        </w:rPr>
        <w:t xml:space="preserve"> Kreationen</w:t>
      </w:r>
      <w:r w:rsidRPr="0083021F">
        <w:rPr>
          <w:rFonts w:ascii="Calibri" w:hAnsi="Calibri" w:cs="Calibri"/>
          <w:lang w:val="de-DE"/>
        </w:rPr>
        <w:t xml:space="preserve"> vorzuweisen. Die Musiker interpretieren klassische Werke neu, sowohl auf </w:t>
      </w:r>
      <w:r w:rsidR="00B93187">
        <w:rPr>
          <w:rFonts w:ascii="Calibri" w:hAnsi="Calibri" w:cs="Calibri"/>
          <w:lang w:val="de-DE"/>
        </w:rPr>
        <w:t xml:space="preserve">historischen </w:t>
      </w:r>
      <w:r w:rsidRPr="00B93187">
        <w:rPr>
          <w:rFonts w:ascii="Calibri" w:hAnsi="Calibri" w:cs="Calibri"/>
          <w:lang w:val="de-DE"/>
        </w:rPr>
        <w:t>Instrumenten als</w:t>
      </w:r>
      <w:r w:rsidRPr="0083021F">
        <w:rPr>
          <w:rFonts w:ascii="Calibri" w:hAnsi="Calibri" w:cs="Calibri"/>
          <w:lang w:val="de-DE"/>
        </w:rPr>
        <w:t xml:space="preserve"> auch durch die Zusammenarbeit mit </w:t>
      </w:r>
      <w:r w:rsidRPr="00434AFA">
        <w:rPr>
          <w:rFonts w:ascii="Calibri" w:hAnsi="Calibri" w:cs="Calibri"/>
          <w:lang w:val="de-DE"/>
        </w:rPr>
        <w:t>Dirigenten aus de</w:t>
      </w:r>
      <w:r w:rsidR="00434AFA" w:rsidRPr="00434AFA">
        <w:rPr>
          <w:rFonts w:ascii="Calibri" w:hAnsi="Calibri" w:cs="Calibri"/>
          <w:lang w:val="de-DE"/>
        </w:rPr>
        <w:t xml:space="preserve">r Klangwelt </w:t>
      </w:r>
      <w:r w:rsidR="007269F8" w:rsidRPr="00434AFA">
        <w:rPr>
          <w:rFonts w:ascii="Calibri" w:hAnsi="Calibri" w:cs="Calibri"/>
          <w:lang w:val="de-DE"/>
        </w:rPr>
        <w:t>des Barocks</w:t>
      </w:r>
      <w:r w:rsidRPr="0083021F">
        <w:rPr>
          <w:rFonts w:ascii="Calibri" w:hAnsi="Calibri" w:cs="Calibri"/>
          <w:lang w:val="de-DE"/>
        </w:rPr>
        <w:t xml:space="preserve"> oder mit Solisten, die das Orchester in der </w:t>
      </w:r>
      <w:r w:rsidRPr="007269F8">
        <w:rPr>
          <w:rFonts w:ascii="Calibri" w:hAnsi="Calibri" w:cs="Calibri"/>
          <w:lang w:val="de-DE"/>
        </w:rPr>
        <w:t>Form des "joué-dirigé"</w:t>
      </w:r>
      <w:r w:rsidR="007269F8" w:rsidRPr="007269F8">
        <w:rPr>
          <w:rFonts w:ascii="Calibri" w:hAnsi="Calibri" w:cs="Calibri"/>
          <w:lang w:val="de-DE"/>
        </w:rPr>
        <w:t xml:space="preserve"> (der</w:t>
      </w:r>
      <w:r w:rsidR="007269F8">
        <w:rPr>
          <w:rFonts w:ascii="Calibri" w:hAnsi="Calibri" w:cs="Calibri"/>
          <w:lang w:val="de-DE"/>
        </w:rPr>
        <w:t xml:space="preserve"> Solist ist gleichzeitig auch der Dirigent)</w:t>
      </w:r>
      <w:r w:rsidRPr="0083021F">
        <w:rPr>
          <w:rFonts w:ascii="Calibri" w:hAnsi="Calibri" w:cs="Calibri"/>
          <w:lang w:val="de-DE"/>
        </w:rPr>
        <w:t xml:space="preserve"> führen.</w:t>
      </w:r>
    </w:p>
    <w:p w14:paraId="1D115762" w14:textId="77777777" w:rsidR="0083021F" w:rsidRPr="0083021F" w:rsidRDefault="0083021F" w:rsidP="0083021F">
      <w:pPr>
        <w:pStyle w:val="Pardfaut"/>
        <w:tabs>
          <w:tab w:val="right" w:pos="4309"/>
          <w:tab w:val="right" w:pos="6293"/>
        </w:tabs>
        <w:spacing w:line="200" w:lineRule="atLeast"/>
        <w:jc w:val="both"/>
        <w:rPr>
          <w:rFonts w:ascii="Calibri" w:hAnsi="Calibri" w:cs="Calibri"/>
          <w:lang w:val="de-DE"/>
        </w:rPr>
      </w:pPr>
    </w:p>
    <w:p w14:paraId="3D520A97" w14:textId="77777777" w:rsidR="0083021F" w:rsidRPr="0083021F" w:rsidRDefault="0083021F" w:rsidP="0083021F">
      <w:pPr>
        <w:pStyle w:val="Pardfaut"/>
        <w:tabs>
          <w:tab w:val="right" w:pos="4309"/>
          <w:tab w:val="right" w:pos="6293"/>
        </w:tabs>
        <w:spacing w:line="200" w:lineRule="atLeast"/>
        <w:jc w:val="both"/>
        <w:rPr>
          <w:rFonts w:ascii="Calibri" w:hAnsi="Calibri" w:cs="Calibri"/>
          <w:lang w:val="de-DE"/>
        </w:rPr>
      </w:pPr>
      <w:r w:rsidRPr="0083021F">
        <w:rPr>
          <w:rFonts w:ascii="Calibri" w:hAnsi="Calibri" w:cs="Calibri"/>
          <w:lang w:val="de-DE"/>
        </w:rPr>
        <w:t xml:space="preserve">Das Orchester </w:t>
      </w:r>
      <w:r w:rsidRPr="00A01EEF">
        <w:rPr>
          <w:rFonts w:ascii="Calibri" w:hAnsi="Calibri" w:cs="Calibri"/>
          <w:lang w:val="de-DE"/>
        </w:rPr>
        <w:t>ist in Paris und</w:t>
      </w:r>
      <w:r w:rsidRPr="0083021F">
        <w:rPr>
          <w:rFonts w:ascii="Calibri" w:hAnsi="Calibri" w:cs="Calibri"/>
          <w:lang w:val="de-DE"/>
        </w:rPr>
        <w:t xml:space="preserve"> seiner Metropole mit Konzerten in der Pariser Philharmonie, </w:t>
      </w:r>
      <w:r w:rsidR="007A454B">
        <w:rPr>
          <w:rFonts w:ascii="Calibri" w:hAnsi="Calibri" w:cs="Calibri"/>
          <w:lang w:val="de-DE"/>
        </w:rPr>
        <w:t>dort zugleich „orchestra in residence“</w:t>
      </w:r>
      <w:r w:rsidRPr="0083021F">
        <w:rPr>
          <w:rFonts w:ascii="Calibri" w:hAnsi="Calibri" w:cs="Calibri"/>
          <w:lang w:val="de-DE"/>
        </w:rPr>
        <w:t xml:space="preserve">, im Théâtre des Champs-Élysées, in der Opéra-Comique, im Théâtre du Châtelet und </w:t>
      </w:r>
      <w:r w:rsidRPr="007269F8">
        <w:rPr>
          <w:rFonts w:ascii="Calibri" w:hAnsi="Calibri" w:cs="Calibri"/>
          <w:lang w:val="de-DE"/>
        </w:rPr>
        <w:t>i</w:t>
      </w:r>
      <w:r w:rsidR="007269F8" w:rsidRPr="007269F8">
        <w:rPr>
          <w:rFonts w:ascii="Calibri" w:hAnsi="Calibri" w:cs="Calibri"/>
          <w:lang w:val="de-DE"/>
        </w:rPr>
        <w:t>m Konzertsaal</w:t>
      </w:r>
      <w:r w:rsidRPr="007269F8">
        <w:rPr>
          <w:rFonts w:ascii="Calibri" w:hAnsi="Calibri" w:cs="Calibri"/>
          <w:lang w:val="de-DE"/>
        </w:rPr>
        <w:t xml:space="preserve"> Cortot</w:t>
      </w:r>
      <w:r w:rsidRPr="0083021F">
        <w:rPr>
          <w:rFonts w:ascii="Calibri" w:hAnsi="Calibri" w:cs="Calibri"/>
          <w:lang w:val="de-DE"/>
        </w:rPr>
        <w:t xml:space="preserve"> </w:t>
      </w:r>
      <w:r w:rsidR="00A01EEF">
        <w:rPr>
          <w:rFonts w:ascii="Calibri" w:hAnsi="Calibri" w:cs="Calibri"/>
          <w:lang w:val="de-DE"/>
        </w:rPr>
        <w:t>zu hören</w:t>
      </w:r>
      <w:r w:rsidRPr="0083021F">
        <w:rPr>
          <w:rFonts w:ascii="Calibri" w:hAnsi="Calibri" w:cs="Calibri"/>
          <w:lang w:val="de-DE"/>
        </w:rPr>
        <w:t>.</w:t>
      </w:r>
    </w:p>
    <w:p w14:paraId="0F6D2158" w14:textId="272A338D" w:rsidR="0083021F" w:rsidRPr="0083021F" w:rsidRDefault="0083021F" w:rsidP="00904501">
      <w:pPr>
        <w:pStyle w:val="Pardfaut"/>
        <w:tabs>
          <w:tab w:val="right" w:pos="4309"/>
          <w:tab w:val="right" w:pos="6293"/>
        </w:tabs>
        <w:spacing w:line="200" w:lineRule="atLeast"/>
        <w:jc w:val="both"/>
        <w:rPr>
          <w:rFonts w:ascii="Calibri" w:hAnsi="Calibri" w:cs="Calibri"/>
          <w:lang w:val="de-DE"/>
        </w:rPr>
      </w:pPr>
      <w:r w:rsidRPr="0083021F">
        <w:rPr>
          <w:rFonts w:ascii="Calibri" w:hAnsi="Calibri" w:cs="Calibri"/>
          <w:lang w:val="de-DE"/>
        </w:rPr>
        <w:t xml:space="preserve">Im Laufe seiner Konzerte hat das </w:t>
      </w:r>
      <w:r w:rsidR="007D0D89">
        <w:rPr>
          <w:rFonts w:ascii="Calibri" w:hAnsi="Calibri" w:cs="Calibri"/>
          <w:lang w:val="de-DE"/>
        </w:rPr>
        <w:t>Kammerorchester</w:t>
      </w:r>
      <w:r w:rsidRPr="0083021F">
        <w:rPr>
          <w:rFonts w:ascii="Calibri" w:hAnsi="Calibri" w:cs="Calibri"/>
          <w:lang w:val="de-DE"/>
        </w:rPr>
        <w:t xml:space="preserve"> Paris mit den größten Dirigenten wie </w:t>
      </w:r>
      <w:r w:rsidR="00B02F89" w:rsidRPr="00B02F89">
        <w:rPr>
          <w:rFonts w:ascii="Calibri" w:hAnsi="Calibri" w:cs="Calibri"/>
          <w:spacing w:val="-2"/>
          <w:kern w:val="3"/>
          <w:lang w:val="de-DE"/>
        </w:rPr>
        <w:t xml:space="preserve">Giovanni Antonini, Tabita Berglund, Maxim Emelyanychev, Thomas Dausgaard, Daniel Harding, Trevor Pinnock, Speranza Scappucci, Masaaki Suzuki, Gábor Takács-Nagy </w:t>
      </w:r>
      <w:r w:rsidR="00B02F89" w:rsidRPr="0083021F">
        <w:rPr>
          <w:rFonts w:ascii="Calibri" w:hAnsi="Calibri" w:cs="Calibri"/>
          <w:lang w:val="de-DE"/>
        </w:rPr>
        <w:t xml:space="preserve">und Solisten </w:t>
      </w:r>
      <w:r w:rsidR="00B02F89">
        <w:rPr>
          <w:rFonts w:ascii="Calibri" w:hAnsi="Calibri" w:cs="Calibri"/>
          <w:lang w:val="de-DE"/>
        </w:rPr>
        <w:t xml:space="preserve">wie </w:t>
      </w:r>
      <w:r w:rsidR="00B02F89" w:rsidRPr="00B02F89">
        <w:rPr>
          <w:rFonts w:ascii="Calibri" w:hAnsi="Calibri" w:cs="Calibri"/>
          <w:spacing w:val="-2"/>
          <w:kern w:val="3"/>
          <w:lang w:val="de-DE"/>
        </w:rPr>
        <w:t>David Fray, Alban Gerhardt, Steven Isserlis, Pekka Kuusisto, Marie-Nicole Lemieux, Elisabeth Leonskaja, Roger Muraro, Laurent Naouri, Emmanuel Pahud, Marina Rebeka, Lise de la Salle, Tanja et Christian Tetzlaff, Carolin Widmann…</w:t>
      </w:r>
      <w:r w:rsidR="003562FB">
        <w:rPr>
          <w:rFonts w:ascii="Calibri" w:hAnsi="Calibri" w:cs="Calibri"/>
          <w:lang w:val="de-DE"/>
        </w:rPr>
        <w:t xml:space="preserve"> </w:t>
      </w:r>
      <w:r w:rsidRPr="007A454B">
        <w:rPr>
          <w:rFonts w:ascii="Calibri" w:hAnsi="Calibri" w:cs="Calibri"/>
          <w:lang w:val="de-DE"/>
        </w:rPr>
        <w:t>Neben diese</w:t>
      </w:r>
      <w:r w:rsidR="007A454B" w:rsidRPr="007A454B">
        <w:rPr>
          <w:rFonts w:ascii="Calibri" w:hAnsi="Calibri" w:cs="Calibri"/>
          <w:lang w:val="de-DE"/>
        </w:rPr>
        <w:t>n Konzertaktivitäten</w:t>
      </w:r>
      <w:r w:rsidRPr="007A454B">
        <w:rPr>
          <w:rFonts w:ascii="Calibri" w:hAnsi="Calibri" w:cs="Calibri"/>
          <w:lang w:val="de-DE"/>
        </w:rPr>
        <w:t xml:space="preserve"> tritt e</w:t>
      </w:r>
      <w:r w:rsidR="00582950" w:rsidRPr="007A454B">
        <w:rPr>
          <w:rFonts w:ascii="Calibri" w:hAnsi="Calibri" w:cs="Calibri"/>
          <w:lang w:val="de-DE"/>
        </w:rPr>
        <w:t>s</w:t>
      </w:r>
      <w:r w:rsidRPr="0083021F">
        <w:rPr>
          <w:rFonts w:ascii="Calibri" w:hAnsi="Calibri" w:cs="Calibri"/>
          <w:lang w:val="de-DE"/>
        </w:rPr>
        <w:t xml:space="preserve"> auch regelmäßig auf internationalen Festivals und Tourneen </w:t>
      </w:r>
      <w:r w:rsidR="00B02F89">
        <w:rPr>
          <w:rFonts w:ascii="Calibri" w:hAnsi="Calibri" w:cs="Calibri"/>
          <w:lang w:val="de-DE"/>
        </w:rPr>
        <w:t>(</w:t>
      </w:r>
      <w:r w:rsidR="00B02F89" w:rsidRPr="00B02F89">
        <w:rPr>
          <w:rFonts w:ascii="Calibri" w:hAnsi="Calibri" w:cs="Calibri"/>
          <w:lang w:val="de-DE"/>
        </w:rPr>
        <w:t>Spanien</w:t>
      </w:r>
      <w:r w:rsidR="00B02F89">
        <w:rPr>
          <w:rFonts w:ascii="Calibri" w:hAnsi="Calibri" w:cs="Calibri"/>
          <w:lang w:val="de-DE"/>
        </w:rPr>
        <w:t>,</w:t>
      </w:r>
      <w:r w:rsidR="00B02F89" w:rsidRPr="00B02F89">
        <w:rPr>
          <w:rFonts w:ascii="Calibri" w:hAnsi="Calibri" w:cs="Calibri"/>
          <w:lang w:val="de-DE"/>
        </w:rPr>
        <w:t xml:space="preserve"> China und Südkorea</w:t>
      </w:r>
      <w:r w:rsidR="00B02F89">
        <w:rPr>
          <w:rFonts w:ascii="Calibri" w:hAnsi="Calibri" w:cs="Calibri"/>
          <w:lang w:val="de-DE"/>
        </w:rPr>
        <w:t>,</w:t>
      </w:r>
      <w:r w:rsidR="00B02F89" w:rsidRPr="00B02F89">
        <w:rPr>
          <w:rFonts w:ascii="Calibri" w:hAnsi="Calibri" w:cs="Calibri"/>
          <w:lang w:val="de-DE"/>
        </w:rPr>
        <w:t xml:space="preserve"> Deutschland</w:t>
      </w:r>
      <w:r w:rsidR="00B02F89">
        <w:rPr>
          <w:rFonts w:ascii="Calibri" w:hAnsi="Calibri" w:cs="Calibri"/>
          <w:lang w:val="de-DE"/>
        </w:rPr>
        <w:t xml:space="preserve">, </w:t>
      </w:r>
      <w:r w:rsidR="00B02F89" w:rsidRPr="00B02F89">
        <w:rPr>
          <w:rFonts w:ascii="Calibri" w:hAnsi="Calibri" w:cs="Calibri"/>
          <w:lang w:val="de-DE"/>
        </w:rPr>
        <w:t>Türkei</w:t>
      </w:r>
      <w:r w:rsidR="00B02F89">
        <w:rPr>
          <w:rFonts w:ascii="Calibri" w:hAnsi="Calibri" w:cs="Calibri"/>
          <w:lang w:val="de-DE"/>
        </w:rPr>
        <w:t xml:space="preserve">…) </w:t>
      </w:r>
      <w:r w:rsidRPr="0083021F">
        <w:rPr>
          <w:rFonts w:ascii="Calibri" w:hAnsi="Calibri" w:cs="Calibri"/>
          <w:lang w:val="de-DE"/>
        </w:rPr>
        <w:t>auf.</w:t>
      </w:r>
    </w:p>
    <w:p w14:paraId="68A4E251" w14:textId="77777777" w:rsidR="0083021F" w:rsidRPr="0083021F" w:rsidRDefault="0083021F" w:rsidP="0083021F">
      <w:pPr>
        <w:pStyle w:val="Pardfaut"/>
        <w:tabs>
          <w:tab w:val="right" w:pos="4309"/>
          <w:tab w:val="right" w:pos="6293"/>
        </w:tabs>
        <w:spacing w:line="200" w:lineRule="atLeast"/>
        <w:jc w:val="both"/>
        <w:rPr>
          <w:rFonts w:ascii="Calibri" w:hAnsi="Calibri" w:cs="Calibri"/>
          <w:lang w:val="de-DE"/>
        </w:rPr>
      </w:pPr>
    </w:p>
    <w:p w14:paraId="188B23DB" w14:textId="77777777" w:rsidR="0083021F" w:rsidRPr="0083021F" w:rsidRDefault="0083021F" w:rsidP="0083021F">
      <w:pPr>
        <w:pStyle w:val="Pardfaut"/>
        <w:tabs>
          <w:tab w:val="right" w:pos="4309"/>
          <w:tab w:val="right" w:pos="6293"/>
        </w:tabs>
        <w:spacing w:line="200" w:lineRule="atLeast"/>
        <w:jc w:val="both"/>
        <w:rPr>
          <w:rFonts w:ascii="Calibri" w:hAnsi="Calibri" w:cs="Calibri"/>
          <w:lang w:val="de-DE"/>
        </w:rPr>
      </w:pPr>
      <w:r w:rsidRPr="0083021F">
        <w:rPr>
          <w:rFonts w:ascii="Calibri" w:hAnsi="Calibri" w:cs="Calibri"/>
          <w:lang w:val="de-DE"/>
        </w:rPr>
        <w:t>Als musikalischer Akteur, der sich i</w:t>
      </w:r>
      <w:r w:rsidR="00AC263D">
        <w:rPr>
          <w:rFonts w:ascii="Calibri" w:hAnsi="Calibri" w:cs="Calibri"/>
          <w:lang w:val="de-DE"/>
        </w:rPr>
        <w:t>m Stadtleben</w:t>
      </w:r>
      <w:r w:rsidRPr="0083021F">
        <w:rPr>
          <w:rFonts w:ascii="Calibri" w:hAnsi="Calibri" w:cs="Calibri"/>
          <w:lang w:val="de-DE"/>
        </w:rPr>
        <w:t xml:space="preserve"> engagiert, ist das Orchester für sein</w:t>
      </w:r>
      <w:r w:rsidR="006F64D1">
        <w:rPr>
          <w:rFonts w:ascii="Calibri" w:hAnsi="Calibri" w:cs="Calibri"/>
          <w:lang w:val="de-DE"/>
        </w:rPr>
        <w:t xml:space="preserve"> soziales Engagement</w:t>
      </w:r>
      <w:r w:rsidRPr="0083021F">
        <w:rPr>
          <w:rFonts w:ascii="Calibri" w:hAnsi="Calibri" w:cs="Calibri"/>
          <w:lang w:val="de-DE"/>
        </w:rPr>
        <w:t xml:space="preserve"> bekannt, d</w:t>
      </w:r>
      <w:r w:rsidR="006F64D1">
        <w:rPr>
          <w:rFonts w:ascii="Calibri" w:hAnsi="Calibri" w:cs="Calibri"/>
          <w:lang w:val="de-DE"/>
        </w:rPr>
        <w:t>as</w:t>
      </w:r>
      <w:r w:rsidRPr="0083021F">
        <w:rPr>
          <w:rFonts w:ascii="Calibri" w:hAnsi="Calibri" w:cs="Calibri"/>
          <w:lang w:val="de-DE"/>
        </w:rPr>
        <w:t xml:space="preserve"> sich an alle Publikumsschichten richtet. Im Rahmen seines </w:t>
      </w:r>
      <w:r w:rsidRPr="006F64D1">
        <w:rPr>
          <w:rFonts w:ascii="Calibri" w:hAnsi="Calibri" w:cs="Calibri"/>
          <w:lang w:val="de-DE"/>
        </w:rPr>
        <w:t>Programms OCP-Transmission</w:t>
      </w:r>
      <w:r w:rsidRPr="0083021F">
        <w:rPr>
          <w:rFonts w:ascii="Calibri" w:hAnsi="Calibri" w:cs="Calibri"/>
          <w:lang w:val="de-DE"/>
        </w:rPr>
        <w:t xml:space="preserve"> </w:t>
      </w:r>
      <w:r w:rsidR="006F64D1">
        <w:rPr>
          <w:rFonts w:ascii="Calibri" w:hAnsi="Calibri" w:cs="Calibri"/>
          <w:lang w:val="de-DE"/>
        </w:rPr>
        <w:t xml:space="preserve">(professionelle Begleitung von jungen Künstlern) </w:t>
      </w:r>
      <w:r w:rsidR="002470A8">
        <w:rPr>
          <w:rFonts w:ascii="Calibri" w:hAnsi="Calibri" w:cs="Calibri"/>
          <w:lang w:val="de-DE"/>
        </w:rPr>
        <w:t xml:space="preserve">hat es </w:t>
      </w:r>
      <w:r w:rsidRPr="00133C97">
        <w:rPr>
          <w:rFonts w:ascii="Calibri" w:hAnsi="Calibri" w:cs="Calibri"/>
          <w:lang w:val="de-DE"/>
        </w:rPr>
        <w:t xml:space="preserve">eine Akademie für </w:t>
      </w:r>
      <w:r w:rsidR="00133C97" w:rsidRPr="00133C97">
        <w:rPr>
          <w:rFonts w:ascii="Calibri" w:hAnsi="Calibri" w:cs="Calibri"/>
          <w:lang w:val="de-DE"/>
        </w:rPr>
        <w:t>Solisten, die gleichzeitig die Orchesterleitung übernehmen</w:t>
      </w:r>
      <w:r w:rsidRPr="00133C97">
        <w:rPr>
          <w:rFonts w:ascii="Calibri" w:hAnsi="Calibri" w:cs="Calibri"/>
          <w:lang w:val="de-DE"/>
        </w:rPr>
        <w:t xml:space="preserve">, </w:t>
      </w:r>
      <w:r w:rsidR="00133C97" w:rsidRPr="00133C97">
        <w:rPr>
          <w:rFonts w:ascii="Calibri" w:hAnsi="Calibri" w:cs="Calibri"/>
          <w:lang w:val="de-DE"/>
        </w:rPr>
        <w:t xml:space="preserve">sowie </w:t>
      </w:r>
      <w:r w:rsidRPr="00133C97">
        <w:rPr>
          <w:rFonts w:ascii="Calibri" w:hAnsi="Calibri" w:cs="Calibri"/>
          <w:lang w:val="de-DE"/>
        </w:rPr>
        <w:t>eine Akademie für junge</w:t>
      </w:r>
      <w:r w:rsidRPr="0083021F">
        <w:rPr>
          <w:rFonts w:ascii="Calibri" w:hAnsi="Calibri" w:cs="Calibri"/>
          <w:lang w:val="de-DE"/>
        </w:rPr>
        <w:t xml:space="preserve"> </w:t>
      </w:r>
      <w:r w:rsidRPr="00434AFA">
        <w:rPr>
          <w:rFonts w:ascii="Calibri" w:hAnsi="Calibri" w:cs="Calibri"/>
          <w:lang w:val="de-DE"/>
        </w:rPr>
        <w:t>Komponist</w:t>
      </w:r>
      <w:r w:rsidR="00582950" w:rsidRPr="00434AFA">
        <w:rPr>
          <w:rFonts w:ascii="Calibri" w:hAnsi="Calibri" w:cs="Calibri"/>
          <w:lang w:val="de-DE"/>
        </w:rPr>
        <w:t>inn</w:t>
      </w:r>
      <w:r w:rsidRPr="00434AFA">
        <w:rPr>
          <w:rFonts w:ascii="Calibri" w:hAnsi="Calibri" w:cs="Calibri"/>
          <w:lang w:val="de-DE"/>
        </w:rPr>
        <w:t>en u</w:t>
      </w:r>
      <w:r w:rsidRPr="0083021F">
        <w:rPr>
          <w:rFonts w:ascii="Calibri" w:hAnsi="Calibri" w:cs="Calibri"/>
          <w:lang w:val="de-DE"/>
        </w:rPr>
        <w:t>nd eine Orchesterakademie für Studenten des Pariser Konservatoriums</w:t>
      </w:r>
      <w:r w:rsidR="002470A8">
        <w:rPr>
          <w:rFonts w:ascii="Calibri" w:hAnsi="Calibri" w:cs="Calibri"/>
          <w:lang w:val="de-DE"/>
        </w:rPr>
        <w:t xml:space="preserve"> ins Leben gerufen</w:t>
      </w:r>
      <w:r w:rsidRPr="0083021F">
        <w:rPr>
          <w:rFonts w:ascii="Calibri" w:hAnsi="Calibri" w:cs="Calibri"/>
          <w:lang w:val="de-DE"/>
        </w:rPr>
        <w:t>.</w:t>
      </w:r>
    </w:p>
    <w:p w14:paraId="2CEB47A6" w14:textId="77777777" w:rsidR="0083021F" w:rsidRPr="0083021F" w:rsidRDefault="0083021F" w:rsidP="0083021F">
      <w:pPr>
        <w:pStyle w:val="Pardfaut"/>
        <w:tabs>
          <w:tab w:val="right" w:pos="4309"/>
          <w:tab w:val="right" w:pos="6293"/>
        </w:tabs>
        <w:spacing w:line="200" w:lineRule="atLeast"/>
        <w:jc w:val="both"/>
        <w:rPr>
          <w:rFonts w:ascii="Calibri" w:hAnsi="Calibri" w:cs="Calibri"/>
          <w:lang w:val="de-DE"/>
        </w:rPr>
      </w:pPr>
    </w:p>
    <w:p w14:paraId="592882E5" w14:textId="5A09D7CA" w:rsidR="0083021F" w:rsidRPr="00741827" w:rsidRDefault="0083021F" w:rsidP="0083021F">
      <w:pPr>
        <w:pStyle w:val="Pardfaut"/>
        <w:tabs>
          <w:tab w:val="right" w:pos="4309"/>
          <w:tab w:val="right" w:pos="6293"/>
        </w:tabs>
        <w:spacing w:line="200" w:lineRule="atLeast"/>
        <w:jc w:val="both"/>
        <w:rPr>
          <w:rFonts w:ascii="Calibri" w:hAnsi="Calibri" w:cs="Calibri"/>
          <w:i/>
          <w:iCs/>
          <w:lang w:val="de-DE"/>
        </w:rPr>
      </w:pPr>
      <w:r w:rsidRPr="00741827">
        <w:rPr>
          <w:rFonts w:ascii="Calibri" w:hAnsi="Calibri" w:cs="Calibri"/>
          <w:i/>
          <w:iCs/>
          <w:lang w:val="de-DE"/>
        </w:rPr>
        <w:t xml:space="preserve">Das </w:t>
      </w:r>
      <w:r w:rsidR="00582950">
        <w:rPr>
          <w:rFonts w:ascii="Calibri" w:hAnsi="Calibri" w:cs="Calibri"/>
          <w:i/>
          <w:iCs/>
          <w:lang w:val="de-DE"/>
        </w:rPr>
        <w:t>Kammerorchester</w:t>
      </w:r>
      <w:r w:rsidRPr="00741827">
        <w:rPr>
          <w:rFonts w:ascii="Calibri" w:hAnsi="Calibri" w:cs="Calibri"/>
          <w:i/>
          <w:iCs/>
          <w:lang w:val="de-DE"/>
        </w:rPr>
        <w:t xml:space="preserve"> Paris, d</w:t>
      </w:r>
      <w:r w:rsidR="00434AFA">
        <w:rPr>
          <w:rFonts w:ascii="Calibri" w:hAnsi="Calibri" w:cs="Calibri"/>
          <w:i/>
          <w:iCs/>
          <w:lang w:val="de-DE"/>
        </w:rPr>
        <w:t>em das offizielle französischen Label „Nationalorchester in der Region“ verliehen wurde</w:t>
      </w:r>
      <w:r w:rsidRPr="00741827">
        <w:rPr>
          <w:rFonts w:ascii="Calibri" w:hAnsi="Calibri" w:cs="Calibri"/>
          <w:i/>
          <w:iCs/>
          <w:lang w:val="de-DE"/>
        </w:rPr>
        <w:t xml:space="preserve">, dankt </w:t>
      </w:r>
      <w:r w:rsidR="00184116" w:rsidRPr="00741827">
        <w:rPr>
          <w:rFonts w:ascii="Calibri" w:hAnsi="Calibri" w:cs="Calibri"/>
          <w:i/>
          <w:iCs/>
          <w:lang w:val="de-DE"/>
        </w:rPr>
        <w:t>dem Kulturministerium (Drac Île-de-France)</w:t>
      </w:r>
      <w:r w:rsidR="00184116">
        <w:rPr>
          <w:rFonts w:ascii="Calibri" w:hAnsi="Calibri" w:cs="Calibri"/>
          <w:i/>
          <w:iCs/>
          <w:lang w:val="de-DE"/>
        </w:rPr>
        <w:t xml:space="preserve">, </w:t>
      </w:r>
      <w:r w:rsidRPr="00741827">
        <w:rPr>
          <w:rFonts w:ascii="Calibri" w:hAnsi="Calibri" w:cs="Calibri"/>
          <w:i/>
          <w:iCs/>
          <w:lang w:val="de-DE"/>
        </w:rPr>
        <w:t xml:space="preserve">der Stadt Paris, sowie den Partnerunternehmen und den privaten Spendern des </w:t>
      </w:r>
      <w:r w:rsidR="00357D80">
        <w:rPr>
          <w:rFonts w:ascii="Calibri" w:hAnsi="Calibri" w:cs="Calibri"/>
          <w:i/>
          <w:iCs/>
          <w:lang w:val="de-DE"/>
        </w:rPr>
        <w:t>Spender</w:t>
      </w:r>
      <w:r w:rsidR="00AC263D">
        <w:rPr>
          <w:rFonts w:ascii="Calibri" w:hAnsi="Calibri" w:cs="Calibri"/>
          <w:i/>
          <w:iCs/>
          <w:lang w:val="de-DE"/>
        </w:rPr>
        <w:t>k</w:t>
      </w:r>
      <w:r w:rsidR="00357D80">
        <w:rPr>
          <w:rFonts w:ascii="Calibri" w:hAnsi="Calibri" w:cs="Calibri"/>
          <w:i/>
          <w:iCs/>
          <w:lang w:val="de-DE"/>
        </w:rPr>
        <w:t>rei</w:t>
      </w:r>
      <w:r w:rsidR="00357D80" w:rsidRPr="00434AFA">
        <w:rPr>
          <w:rFonts w:ascii="Calibri" w:hAnsi="Calibri" w:cs="Calibri"/>
          <w:i/>
          <w:iCs/>
          <w:lang w:val="de-DE"/>
        </w:rPr>
        <w:t>ses A</w:t>
      </w:r>
      <w:r w:rsidRPr="00434AFA">
        <w:rPr>
          <w:rFonts w:ascii="Calibri" w:hAnsi="Calibri" w:cs="Calibri"/>
          <w:i/>
          <w:iCs/>
          <w:lang w:val="de-DE"/>
        </w:rPr>
        <w:t>ccompagnato</w:t>
      </w:r>
      <w:r w:rsidRPr="00741827">
        <w:rPr>
          <w:rFonts w:ascii="Calibri" w:hAnsi="Calibri" w:cs="Calibri"/>
          <w:i/>
          <w:iCs/>
          <w:lang w:val="de-DE"/>
        </w:rPr>
        <w:t xml:space="preserve"> für ihre Unterstützung.</w:t>
      </w:r>
    </w:p>
    <w:p w14:paraId="023271FF" w14:textId="77777777" w:rsidR="0083021F" w:rsidRPr="0083021F" w:rsidRDefault="0083021F" w:rsidP="0083021F">
      <w:pPr>
        <w:pStyle w:val="Pardfaut"/>
        <w:tabs>
          <w:tab w:val="right" w:pos="4309"/>
          <w:tab w:val="right" w:pos="6293"/>
        </w:tabs>
        <w:spacing w:line="200" w:lineRule="atLeast"/>
        <w:jc w:val="both"/>
        <w:rPr>
          <w:rFonts w:ascii="Calibri" w:hAnsi="Calibri" w:cs="Calibri"/>
          <w:b/>
          <w:bCs/>
          <w:lang w:val="de-DE"/>
        </w:rPr>
      </w:pPr>
    </w:p>
    <w:p w14:paraId="644BFF34" w14:textId="77777777" w:rsidR="0083021F" w:rsidRPr="00654457" w:rsidRDefault="0083021F" w:rsidP="0083021F">
      <w:pPr>
        <w:pStyle w:val="Pardfaut"/>
        <w:tabs>
          <w:tab w:val="right" w:pos="4309"/>
          <w:tab w:val="right" w:pos="6293"/>
        </w:tabs>
        <w:spacing w:line="200" w:lineRule="atLeast"/>
        <w:jc w:val="both"/>
        <w:rPr>
          <w:rFonts w:ascii="Calibri" w:hAnsi="Calibri" w:cs="Calibri"/>
          <w:b/>
          <w:bCs/>
        </w:rPr>
      </w:pPr>
      <w:r w:rsidRPr="0083021F">
        <w:rPr>
          <w:rFonts w:ascii="Calibri" w:hAnsi="Calibri" w:cs="Calibri"/>
          <w:b/>
          <w:bCs/>
        </w:rPr>
        <w:t>orchesterdechambredeparis.com</w:t>
      </w:r>
    </w:p>
    <w:sectPr w:rsidR="0083021F" w:rsidRPr="00654457" w:rsidSect="0068503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54604" w14:textId="77777777" w:rsidR="0068503C" w:rsidRDefault="0068503C">
      <w:r>
        <w:separator/>
      </w:r>
    </w:p>
  </w:endnote>
  <w:endnote w:type="continuationSeparator" w:id="0">
    <w:p w14:paraId="73F8CBDC" w14:textId="77777777" w:rsidR="0068503C" w:rsidRDefault="0068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09FF1" w14:textId="77777777" w:rsidR="00816CC8" w:rsidRDefault="00816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0F891" w14:textId="77777777" w:rsidR="0068503C" w:rsidRDefault="0068503C">
      <w:r>
        <w:separator/>
      </w:r>
    </w:p>
  </w:footnote>
  <w:footnote w:type="continuationSeparator" w:id="0">
    <w:p w14:paraId="021336BD" w14:textId="77777777" w:rsidR="0068503C" w:rsidRDefault="0068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54D54" w14:textId="77777777" w:rsidR="00816CC8" w:rsidRDefault="00816C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CC8"/>
    <w:rsid w:val="0000116D"/>
    <w:rsid w:val="00012A92"/>
    <w:rsid w:val="00080D53"/>
    <w:rsid w:val="00083D1D"/>
    <w:rsid w:val="000B4FAB"/>
    <w:rsid w:val="000C1945"/>
    <w:rsid w:val="000D0E20"/>
    <w:rsid w:val="001223B5"/>
    <w:rsid w:val="00133C97"/>
    <w:rsid w:val="001710EC"/>
    <w:rsid w:val="001720BD"/>
    <w:rsid w:val="00184116"/>
    <w:rsid w:val="001B3159"/>
    <w:rsid w:val="001B6FD0"/>
    <w:rsid w:val="0022798B"/>
    <w:rsid w:val="0024494D"/>
    <w:rsid w:val="002470A8"/>
    <w:rsid w:val="00253818"/>
    <w:rsid w:val="00274F49"/>
    <w:rsid w:val="002D410B"/>
    <w:rsid w:val="002E69CE"/>
    <w:rsid w:val="0030476B"/>
    <w:rsid w:val="0034101D"/>
    <w:rsid w:val="003554D9"/>
    <w:rsid w:val="003562FB"/>
    <w:rsid w:val="00357D80"/>
    <w:rsid w:val="003A001C"/>
    <w:rsid w:val="003B5150"/>
    <w:rsid w:val="004007AD"/>
    <w:rsid w:val="00411CC0"/>
    <w:rsid w:val="00414720"/>
    <w:rsid w:val="0042058B"/>
    <w:rsid w:val="00434AFA"/>
    <w:rsid w:val="00435D09"/>
    <w:rsid w:val="00481276"/>
    <w:rsid w:val="004A37B3"/>
    <w:rsid w:val="0053759D"/>
    <w:rsid w:val="005716F2"/>
    <w:rsid w:val="00582950"/>
    <w:rsid w:val="0059659A"/>
    <w:rsid w:val="005C45B3"/>
    <w:rsid w:val="00602264"/>
    <w:rsid w:val="00637E89"/>
    <w:rsid w:val="00640946"/>
    <w:rsid w:val="00654457"/>
    <w:rsid w:val="006736D7"/>
    <w:rsid w:val="0068503C"/>
    <w:rsid w:val="006943C1"/>
    <w:rsid w:val="006F37D5"/>
    <w:rsid w:val="006F64D1"/>
    <w:rsid w:val="007269F8"/>
    <w:rsid w:val="00735FBB"/>
    <w:rsid w:val="00741827"/>
    <w:rsid w:val="007854BA"/>
    <w:rsid w:val="007A454B"/>
    <w:rsid w:val="007A58EC"/>
    <w:rsid w:val="007B1CBF"/>
    <w:rsid w:val="007D0D89"/>
    <w:rsid w:val="007D2BB6"/>
    <w:rsid w:val="007D413F"/>
    <w:rsid w:val="007E151A"/>
    <w:rsid w:val="007F516A"/>
    <w:rsid w:val="00816CC8"/>
    <w:rsid w:val="008200C6"/>
    <w:rsid w:val="0083021F"/>
    <w:rsid w:val="008417E3"/>
    <w:rsid w:val="00880AA1"/>
    <w:rsid w:val="00883464"/>
    <w:rsid w:val="008D67FE"/>
    <w:rsid w:val="00904501"/>
    <w:rsid w:val="00926EF4"/>
    <w:rsid w:val="0099355C"/>
    <w:rsid w:val="009C5475"/>
    <w:rsid w:val="009F51C2"/>
    <w:rsid w:val="00A01EEF"/>
    <w:rsid w:val="00AA1BFC"/>
    <w:rsid w:val="00AC263D"/>
    <w:rsid w:val="00AF33B7"/>
    <w:rsid w:val="00B02F89"/>
    <w:rsid w:val="00B10EE9"/>
    <w:rsid w:val="00B93187"/>
    <w:rsid w:val="00B93F73"/>
    <w:rsid w:val="00BC1A9B"/>
    <w:rsid w:val="00BE0539"/>
    <w:rsid w:val="00BF7C1A"/>
    <w:rsid w:val="00C2125B"/>
    <w:rsid w:val="00C31A1A"/>
    <w:rsid w:val="00C6225F"/>
    <w:rsid w:val="00C819D2"/>
    <w:rsid w:val="00CA6C9F"/>
    <w:rsid w:val="00CA79ED"/>
    <w:rsid w:val="00CD4985"/>
    <w:rsid w:val="00CD4DA8"/>
    <w:rsid w:val="00CE5396"/>
    <w:rsid w:val="00D02096"/>
    <w:rsid w:val="00D0518F"/>
    <w:rsid w:val="00D550F4"/>
    <w:rsid w:val="00D76C10"/>
    <w:rsid w:val="00DE3B50"/>
    <w:rsid w:val="00E2257F"/>
    <w:rsid w:val="00E22AD9"/>
    <w:rsid w:val="00E44E37"/>
    <w:rsid w:val="00E519F3"/>
    <w:rsid w:val="00E9783F"/>
    <w:rsid w:val="00EB7F29"/>
    <w:rsid w:val="00FB0EAA"/>
    <w:rsid w:val="00FC5624"/>
    <w:rsid w:val="00FD5466"/>
    <w:rsid w:val="00FD7C2A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72C3"/>
  <w15:docId w15:val="{A081C52C-9C0A-478D-943B-ED421537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B5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223B5"/>
    <w:rPr>
      <w:u w:val="single"/>
    </w:rPr>
  </w:style>
  <w:style w:type="table" w:customStyle="1" w:styleId="TableNormal">
    <w:name w:val="Table Normal"/>
    <w:rsid w:val="001223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sid w:val="001223B5"/>
    <w:rPr>
      <w:rFonts w:ascii="Helvetica" w:hAnsi="Helvetica" w:cs="Arial Unicode MS"/>
      <w:color w:val="000000"/>
      <w:sz w:val="22"/>
      <w:szCs w:val="22"/>
    </w:rPr>
  </w:style>
  <w:style w:type="paragraph" w:styleId="NormalWeb">
    <w:name w:val="Normal (Web)"/>
    <w:basedOn w:val="Normal"/>
    <w:rsid w:val="004007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before="100" w:after="100"/>
    </w:pPr>
    <w:rPr>
      <w:rFonts w:eastAsia="Times New Roman"/>
      <w:bdr w:val="none" w:sz="0" w:space="0" w:color="auto"/>
      <w:lang w:val="fr-FR" w:eastAsia="fr-FR"/>
    </w:rPr>
  </w:style>
  <w:style w:type="character" w:customStyle="1" w:styleId="Hyperlink0">
    <w:name w:val="Hyperlink.0"/>
    <w:basedOn w:val="Policepardfaut"/>
    <w:rsid w:val="004007AD"/>
    <w:rPr>
      <w:color w:val="0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011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011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116D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11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116D"/>
    <w:rPr>
      <w:b/>
      <w:bCs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00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00C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Emilie Tachdjian</cp:lastModifiedBy>
  <cp:revision>14</cp:revision>
  <cp:lastPrinted>2024-03-21T09:14:00Z</cp:lastPrinted>
  <dcterms:created xsi:type="dcterms:W3CDTF">2024-03-19T17:06:00Z</dcterms:created>
  <dcterms:modified xsi:type="dcterms:W3CDTF">2024-04-02T13:08:00Z</dcterms:modified>
</cp:coreProperties>
</file>