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55491" w14:textId="77777777" w:rsidR="00FC517A" w:rsidRPr="00B653C4" w:rsidRDefault="00AC3312" w:rsidP="00F044C2">
      <w:pPr>
        <w:jc w:val="both"/>
        <w:rPr>
          <w:b/>
          <w:lang w:val="es-ES_tradnl"/>
        </w:rPr>
      </w:pPr>
      <w:r w:rsidRPr="00B653C4">
        <w:rPr>
          <w:b/>
          <w:lang w:val="es-ES_tradnl"/>
        </w:rPr>
        <w:t>Orquesta de Cámara de París</w:t>
      </w:r>
    </w:p>
    <w:p w14:paraId="3E4A1BF6" w14:textId="31DAB371" w:rsidR="00FC517A" w:rsidRPr="00AC3312" w:rsidRDefault="00487CB6" w:rsidP="00F044C2">
      <w:pPr>
        <w:pStyle w:val="Corpsdetexte"/>
        <w:ind w:left="0"/>
        <w:jc w:val="both"/>
        <w:rPr>
          <w:lang w:val="es-ES"/>
        </w:rPr>
      </w:pPr>
      <w:r w:rsidRPr="00487CB6">
        <w:rPr>
          <w:lang w:val="es-ES"/>
        </w:rPr>
        <w:t xml:space="preserve">Thomas </w:t>
      </w:r>
      <w:proofErr w:type="spellStart"/>
      <w:r w:rsidRPr="00487CB6">
        <w:rPr>
          <w:lang w:val="es-ES"/>
        </w:rPr>
        <w:t>Hengelbrock</w:t>
      </w:r>
      <w:proofErr w:type="spellEnd"/>
      <w:r w:rsidR="00B653C4">
        <w:rPr>
          <w:lang w:val="es-ES"/>
        </w:rPr>
        <w:t>,</w:t>
      </w:r>
      <w:r w:rsidR="00334E3D" w:rsidRPr="00AC3312">
        <w:rPr>
          <w:lang w:val="es-ES"/>
        </w:rPr>
        <w:t xml:space="preserve"> </w:t>
      </w:r>
      <w:r w:rsidR="00AC3312">
        <w:rPr>
          <w:lang w:val="es-ES"/>
        </w:rPr>
        <w:t>director</w:t>
      </w:r>
      <w:r w:rsidR="00334E3D" w:rsidRPr="00AC3312">
        <w:rPr>
          <w:lang w:val="es-ES"/>
        </w:rPr>
        <w:t xml:space="preserve"> musical</w:t>
      </w:r>
    </w:p>
    <w:p w14:paraId="3C1F8BAD" w14:textId="77777777" w:rsidR="00FC517A" w:rsidRPr="00AC3312" w:rsidRDefault="00334E3D" w:rsidP="00F044C2">
      <w:pPr>
        <w:pStyle w:val="Corpsdetexte"/>
        <w:ind w:left="0"/>
        <w:jc w:val="both"/>
        <w:rPr>
          <w:lang w:val="es-ES"/>
        </w:rPr>
      </w:pPr>
      <w:r w:rsidRPr="00AC3312">
        <w:rPr>
          <w:lang w:val="es-ES"/>
        </w:rPr>
        <w:t xml:space="preserve">Jörn Tews, </w:t>
      </w:r>
      <w:r w:rsidR="00AC3312" w:rsidRPr="00AC3312">
        <w:rPr>
          <w:lang w:val="es-ES"/>
        </w:rPr>
        <w:t>director general</w:t>
      </w:r>
    </w:p>
    <w:p w14:paraId="213E477D" w14:textId="77777777" w:rsidR="00FC517A" w:rsidRPr="00AC3312" w:rsidRDefault="00FC517A" w:rsidP="00F044C2">
      <w:pPr>
        <w:pStyle w:val="Corpsdetexte"/>
        <w:spacing w:before="4"/>
        <w:ind w:left="0"/>
        <w:jc w:val="both"/>
        <w:rPr>
          <w:sz w:val="30"/>
          <w:lang w:val="es-ES"/>
        </w:rPr>
      </w:pPr>
    </w:p>
    <w:p w14:paraId="6D493F81" w14:textId="0B5CD1D2" w:rsidR="00AC3312" w:rsidRDefault="00AC3312" w:rsidP="00F044C2">
      <w:pPr>
        <w:jc w:val="both"/>
        <w:rPr>
          <w:b/>
          <w:bCs/>
          <w:lang w:val="es-ES"/>
        </w:rPr>
      </w:pPr>
      <w:bookmarkStart w:id="0" w:name="_Hlk162962345"/>
      <w:r w:rsidRPr="00AC3312">
        <w:rPr>
          <w:b/>
          <w:bCs/>
          <w:lang w:val="es-ES"/>
        </w:rPr>
        <w:t>Casi medio siglo después de su creación, la Orquesta de Cámara de París se ha consolidado como una de las principales orquestas de cámara de Europa. En los últimos años, la orquesta se ha sometido a una profunda renovación y ahora cuenta con una nueva generación de músicos, lo que la convierte en una de las orquestas permanentes más jóvenes de Francia.</w:t>
      </w:r>
      <w:r w:rsidR="00A72347" w:rsidRPr="00A72347">
        <w:t xml:space="preserve"> </w:t>
      </w:r>
      <w:r w:rsidR="00A72347" w:rsidRPr="00A72347">
        <w:rPr>
          <w:b/>
          <w:bCs/>
          <w:lang w:val="es-ES"/>
        </w:rPr>
        <w:t xml:space="preserve">A partir de la temporada 2024-2025, la orquestra dará la bienvenida al director Thomas </w:t>
      </w:r>
      <w:proofErr w:type="spellStart"/>
      <w:r w:rsidR="00A72347" w:rsidRPr="00A72347">
        <w:rPr>
          <w:b/>
          <w:bCs/>
          <w:lang w:val="es-ES"/>
        </w:rPr>
        <w:t>Hengelbrock</w:t>
      </w:r>
      <w:proofErr w:type="spellEnd"/>
      <w:r w:rsidR="00A72347" w:rsidRPr="00A72347">
        <w:rPr>
          <w:b/>
          <w:bCs/>
          <w:lang w:val="es-ES"/>
        </w:rPr>
        <w:t xml:space="preserve"> como director musical.</w:t>
      </w:r>
    </w:p>
    <w:bookmarkEnd w:id="0"/>
    <w:p w14:paraId="2E162170" w14:textId="77777777" w:rsidR="00D912C1" w:rsidRPr="00AC3312" w:rsidRDefault="00D912C1" w:rsidP="00F044C2">
      <w:pPr>
        <w:jc w:val="both"/>
        <w:rPr>
          <w:b/>
          <w:bCs/>
          <w:lang w:val="es-ES"/>
        </w:rPr>
      </w:pPr>
    </w:p>
    <w:p w14:paraId="220D9CFB" w14:textId="77777777" w:rsidR="00AC3312" w:rsidRDefault="00AC3312" w:rsidP="00F044C2">
      <w:pPr>
        <w:jc w:val="both"/>
        <w:rPr>
          <w:lang w:val="es-ES"/>
        </w:rPr>
      </w:pPr>
      <w:r w:rsidRPr="00AC3312">
        <w:rPr>
          <w:lang w:val="es-ES"/>
        </w:rPr>
        <w:t xml:space="preserve">Esta formación de tipo Mozart cuenta con un amplio repertorio para </w:t>
      </w:r>
      <w:r w:rsidR="00CB0937">
        <w:rPr>
          <w:lang w:val="es-ES"/>
        </w:rPr>
        <w:t>O</w:t>
      </w:r>
      <w:r w:rsidRPr="00AC3312">
        <w:rPr>
          <w:lang w:val="es-ES"/>
        </w:rPr>
        <w:t xml:space="preserve">rquesta de </w:t>
      </w:r>
      <w:r w:rsidR="00CB0937">
        <w:rPr>
          <w:lang w:val="es-ES"/>
        </w:rPr>
        <w:t>C</w:t>
      </w:r>
      <w:r w:rsidRPr="00AC3312">
        <w:rPr>
          <w:lang w:val="es-ES"/>
        </w:rPr>
        <w:t>ámara</w:t>
      </w:r>
      <w:r w:rsidR="00CB0937">
        <w:rPr>
          <w:lang w:val="es-ES"/>
        </w:rPr>
        <w:t>,</w:t>
      </w:r>
      <w:r w:rsidRPr="00AC3312">
        <w:rPr>
          <w:lang w:val="es-ES"/>
        </w:rPr>
        <w:t xml:space="preserve"> que abarca desde el siglo XVII hasta nuestros días, con un centenar de primicias en su haber. Sus músicos también reinterpretan obras clásicas con instrumentos de época, pero también mediante colaboraciones con directores de orquesta del mundo barroco o con solistas que dirigen la </w:t>
      </w:r>
      <w:r w:rsidRPr="00B653C4">
        <w:rPr>
          <w:lang w:val="es-ES"/>
        </w:rPr>
        <w:t xml:space="preserve">orquesta </w:t>
      </w:r>
      <w:r w:rsidR="00834E39" w:rsidRPr="00B653C4">
        <w:rPr>
          <w:lang w:val="es-ES"/>
        </w:rPr>
        <w:t>“tocando y dirigiendo a su vez</w:t>
      </w:r>
      <w:r w:rsidRPr="00B653C4">
        <w:rPr>
          <w:lang w:val="es-ES"/>
        </w:rPr>
        <w:t>".</w:t>
      </w:r>
    </w:p>
    <w:p w14:paraId="7F4C141C" w14:textId="77777777" w:rsidR="00D912C1" w:rsidRPr="00AC3312" w:rsidRDefault="00D912C1" w:rsidP="00F044C2">
      <w:pPr>
        <w:jc w:val="both"/>
        <w:rPr>
          <w:lang w:val="es-ES"/>
        </w:rPr>
      </w:pPr>
    </w:p>
    <w:p w14:paraId="24AC6897" w14:textId="1F1929A3" w:rsidR="00B748BF" w:rsidRPr="00B653C4" w:rsidRDefault="00834E39" w:rsidP="00F044C2">
      <w:pPr>
        <w:jc w:val="both"/>
        <w:rPr>
          <w:lang w:val="es-ES"/>
        </w:rPr>
      </w:pPr>
      <w:r w:rsidRPr="00834E39">
        <w:rPr>
          <w:lang w:val="es-ES"/>
        </w:rPr>
        <w:t xml:space="preserve">La Orquesta de Cámara de Paris es una gran protagonista del Gran París, con conciertos en la Filarmónica, donde </w:t>
      </w:r>
      <w:r w:rsidR="00CB0937">
        <w:rPr>
          <w:lang w:val="es-ES"/>
        </w:rPr>
        <w:t>reside</w:t>
      </w:r>
      <w:r w:rsidRPr="00834E39">
        <w:rPr>
          <w:lang w:val="es-ES"/>
        </w:rPr>
        <w:t xml:space="preserve">, </w:t>
      </w:r>
      <w:r w:rsidR="00704F2D" w:rsidRPr="00296BDE">
        <w:rPr>
          <w:lang w:val="es-ES"/>
        </w:rPr>
        <w:t xml:space="preserve">el Théâtre des </w:t>
      </w:r>
      <w:proofErr w:type="spellStart"/>
      <w:r w:rsidR="00704F2D" w:rsidRPr="00296BDE">
        <w:rPr>
          <w:lang w:val="es-ES"/>
        </w:rPr>
        <w:t>Champs-Élysées</w:t>
      </w:r>
      <w:proofErr w:type="spellEnd"/>
      <w:r w:rsidR="00704F2D" w:rsidRPr="00296BDE">
        <w:rPr>
          <w:lang w:val="es-ES"/>
        </w:rPr>
        <w:t xml:space="preserve">, la </w:t>
      </w:r>
      <w:proofErr w:type="spellStart"/>
      <w:r w:rsidR="00704F2D" w:rsidRPr="00296BDE">
        <w:rPr>
          <w:lang w:val="es-ES"/>
        </w:rPr>
        <w:t>Opéra</w:t>
      </w:r>
      <w:proofErr w:type="spellEnd"/>
      <w:r w:rsidR="00704F2D" w:rsidRPr="00296BDE">
        <w:rPr>
          <w:lang w:val="es-ES"/>
        </w:rPr>
        <w:t xml:space="preserve"> </w:t>
      </w:r>
      <w:proofErr w:type="spellStart"/>
      <w:r w:rsidR="00704F2D" w:rsidRPr="00296BDE">
        <w:rPr>
          <w:lang w:val="es-ES"/>
        </w:rPr>
        <w:t>Comique</w:t>
      </w:r>
      <w:proofErr w:type="spellEnd"/>
      <w:r w:rsidR="00704F2D" w:rsidRPr="00296BDE">
        <w:rPr>
          <w:lang w:val="es-ES"/>
        </w:rPr>
        <w:t xml:space="preserve">, el Théâtre du </w:t>
      </w:r>
      <w:proofErr w:type="spellStart"/>
      <w:r w:rsidR="00704F2D" w:rsidRPr="00296BDE">
        <w:rPr>
          <w:lang w:val="es-ES"/>
        </w:rPr>
        <w:t>Châtelet</w:t>
      </w:r>
      <w:proofErr w:type="spellEnd"/>
      <w:r w:rsidRPr="00834E39">
        <w:rPr>
          <w:lang w:val="es-ES"/>
        </w:rPr>
        <w:t xml:space="preserve">, con el que forma parte del proyecto de la Place des </w:t>
      </w:r>
      <w:proofErr w:type="spellStart"/>
      <w:r w:rsidRPr="00834E39">
        <w:rPr>
          <w:lang w:val="es-ES"/>
        </w:rPr>
        <w:t>théâtres</w:t>
      </w:r>
      <w:proofErr w:type="spellEnd"/>
      <w:r w:rsidRPr="00834E39">
        <w:rPr>
          <w:lang w:val="es-ES"/>
        </w:rPr>
        <w:t xml:space="preserve">, y la Sala Cortot. </w:t>
      </w:r>
    </w:p>
    <w:p w14:paraId="05352A6C" w14:textId="77777777" w:rsidR="00FC517A" w:rsidRPr="00B653C4" w:rsidRDefault="00FC517A" w:rsidP="00F044C2">
      <w:pPr>
        <w:jc w:val="both"/>
        <w:rPr>
          <w:lang w:val="es-ES"/>
        </w:rPr>
      </w:pPr>
    </w:p>
    <w:p w14:paraId="6A93500E" w14:textId="56926F90" w:rsidR="00832998" w:rsidRDefault="00B748BF" w:rsidP="00F044C2">
      <w:pPr>
        <w:jc w:val="both"/>
        <w:rPr>
          <w:lang w:val="es-ES"/>
        </w:rPr>
      </w:pPr>
      <w:r w:rsidRPr="00B653C4">
        <w:rPr>
          <w:lang w:val="es-ES"/>
        </w:rPr>
        <w:t xml:space="preserve">A lo largo de los conciertos, la Orquesta de Cámara de París colabora con algunos de los más importantes directores y solistas, como </w:t>
      </w:r>
      <w:r w:rsidR="0000148D">
        <w:rPr>
          <w:lang w:val="de-DE"/>
        </w:rPr>
        <w:t xml:space="preserve">Giovanni Antonini, Tabita </w:t>
      </w:r>
      <w:proofErr w:type="spellStart"/>
      <w:r w:rsidR="0000148D">
        <w:rPr>
          <w:lang w:val="de-DE"/>
        </w:rPr>
        <w:t>Berglund</w:t>
      </w:r>
      <w:proofErr w:type="spellEnd"/>
      <w:r w:rsidR="0000148D">
        <w:rPr>
          <w:lang w:val="de-DE"/>
        </w:rPr>
        <w:t xml:space="preserve">, Maxim </w:t>
      </w:r>
      <w:proofErr w:type="spellStart"/>
      <w:r w:rsidR="0000148D">
        <w:rPr>
          <w:lang w:val="de-DE"/>
        </w:rPr>
        <w:t>Emelyanychev</w:t>
      </w:r>
      <w:proofErr w:type="spellEnd"/>
      <w:r w:rsidR="0000148D">
        <w:rPr>
          <w:lang w:val="de-DE"/>
        </w:rPr>
        <w:t xml:space="preserve">, Thomas </w:t>
      </w:r>
      <w:proofErr w:type="spellStart"/>
      <w:r w:rsidR="0000148D">
        <w:rPr>
          <w:lang w:val="de-DE"/>
        </w:rPr>
        <w:t>Dausgaard</w:t>
      </w:r>
      <w:proofErr w:type="spellEnd"/>
      <w:r w:rsidR="0000148D">
        <w:rPr>
          <w:lang w:val="de-DE"/>
        </w:rPr>
        <w:t xml:space="preserve">, Daniel Harding, Trevor Pinnock, Speranza Scappucci, Masaaki Suzuki, Gábor </w:t>
      </w:r>
      <w:proofErr w:type="spellStart"/>
      <w:r w:rsidR="0000148D">
        <w:rPr>
          <w:lang w:val="de-DE"/>
        </w:rPr>
        <w:t>Takács</w:t>
      </w:r>
      <w:proofErr w:type="spellEnd"/>
      <w:r w:rsidR="0000148D">
        <w:rPr>
          <w:lang w:val="de-DE"/>
        </w:rPr>
        <w:t xml:space="preserve">-Nagy, David Fray, Alban Gerhardt, Steven </w:t>
      </w:r>
      <w:proofErr w:type="spellStart"/>
      <w:r w:rsidR="0000148D">
        <w:rPr>
          <w:lang w:val="de-DE"/>
        </w:rPr>
        <w:t>Isserlis</w:t>
      </w:r>
      <w:proofErr w:type="spellEnd"/>
      <w:r w:rsidR="0000148D">
        <w:rPr>
          <w:lang w:val="de-DE"/>
        </w:rPr>
        <w:t xml:space="preserve">, Pekka Kuusisto, Marie-Nicole Lemieux, Elisabeth Leonskaja, Roger </w:t>
      </w:r>
      <w:proofErr w:type="spellStart"/>
      <w:r w:rsidR="0000148D">
        <w:rPr>
          <w:lang w:val="de-DE"/>
        </w:rPr>
        <w:t>Muraro</w:t>
      </w:r>
      <w:proofErr w:type="spellEnd"/>
      <w:r w:rsidR="0000148D">
        <w:rPr>
          <w:lang w:val="de-DE"/>
        </w:rPr>
        <w:t xml:space="preserve">, Laurent </w:t>
      </w:r>
      <w:proofErr w:type="spellStart"/>
      <w:r w:rsidR="0000148D">
        <w:rPr>
          <w:lang w:val="de-DE"/>
        </w:rPr>
        <w:t>Naouri</w:t>
      </w:r>
      <w:proofErr w:type="spellEnd"/>
      <w:r w:rsidR="0000148D">
        <w:rPr>
          <w:lang w:val="de-DE"/>
        </w:rPr>
        <w:t xml:space="preserve">, Emmanuel Pahud, Marina Rebeka, Lise de la Salle, Tanja y Christian Tetzlaff, Carolin Widmann… </w:t>
      </w:r>
      <w:r w:rsidRPr="00B653C4">
        <w:rPr>
          <w:lang w:val="es-ES"/>
        </w:rPr>
        <w:t xml:space="preserve">Paralelamente a esta actividad, la Orquesta de Cámara de París actúa regularmente en festivales como La Roque </w:t>
      </w:r>
      <w:proofErr w:type="spellStart"/>
      <w:r w:rsidRPr="00B653C4">
        <w:rPr>
          <w:lang w:val="es-ES"/>
        </w:rPr>
        <w:t>d'Anthéron</w:t>
      </w:r>
      <w:proofErr w:type="spellEnd"/>
      <w:r w:rsidRPr="00B653C4">
        <w:rPr>
          <w:lang w:val="es-ES"/>
        </w:rPr>
        <w:t xml:space="preserve"> y en algunas ocasiones en giras internacionales</w:t>
      </w:r>
      <w:r w:rsidR="00A72347" w:rsidRPr="00A72347">
        <w:rPr>
          <w:lang w:val="es-ES"/>
        </w:rPr>
        <w:t>(España, China, Corea del Sur, Alemania, Turquía)</w:t>
      </w:r>
      <w:r w:rsidR="00334E3D" w:rsidRPr="00B653C4">
        <w:rPr>
          <w:lang w:val="es-ES"/>
        </w:rPr>
        <w:t xml:space="preserve">. </w:t>
      </w:r>
    </w:p>
    <w:p w14:paraId="4ACED54F" w14:textId="77777777" w:rsidR="00A72347" w:rsidRPr="00B653C4" w:rsidRDefault="00A72347" w:rsidP="00F044C2">
      <w:pPr>
        <w:jc w:val="both"/>
        <w:rPr>
          <w:lang w:val="es-ES"/>
        </w:rPr>
      </w:pPr>
    </w:p>
    <w:p w14:paraId="3234BE1C" w14:textId="235F1D98" w:rsidR="00832998" w:rsidRDefault="00832998" w:rsidP="00F044C2">
      <w:pPr>
        <w:jc w:val="both"/>
        <w:rPr>
          <w:lang w:val="es-ES"/>
        </w:rPr>
      </w:pPr>
      <w:r w:rsidRPr="00B653C4">
        <w:rPr>
          <w:lang w:val="es-ES"/>
        </w:rPr>
        <w:t>Desde su fundación, la Orquesta de Cámara de Paris ha realizado unas sesenta grabaciones, destacando una gran variedad de estéticas y repertorios vocales, especialmente oratorio, orquesta de cámara y música contemporánea. Desarrolla una política audiovisual constante, realizando numerosas grabaciones para la radio, la televisión y diversas plataformas digitales.</w:t>
      </w:r>
    </w:p>
    <w:p w14:paraId="12FF1FB9" w14:textId="6070A4F7" w:rsidR="00723A3E" w:rsidRDefault="00723A3E" w:rsidP="00F044C2">
      <w:pPr>
        <w:jc w:val="both"/>
        <w:rPr>
          <w:lang w:val="es-ES"/>
        </w:rPr>
      </w:pPr>
    </w:p>
    <w:p w14:paraId="253E89EA" w14:textId="77777777" w:rsidR="00723A3E" w:rsidRPr="00B653C4" w:rsidRDefault="00723A3E" w:rsidP="00723A3E">
      <w:pPr>
        <w:jc w:val="both"/>
        <w:rPr>
          <w:lang w:val="es-ES"/>
        </w:rPr>
      </w:pPr>
      <w:r w:rsidRPr="00834E39">
        <w:rPr>
          <w:lang w:val="es-ES"/>
        </w:rPr>
        <w:t xml:space="preserve">También es un actor musical comprometido con la comunidad, y es unánimemente reconocido por su enfoque cívico voluntarista, que se dirige a todos los públicos, incluidos los que se encuentran en situación de precariedad o exclusión. Con más de un centenar de eventos culturales organizados cada temporada, su enfoque cívico está motivado por el deseo de compartir y la ambición de crear vínculos entre las personas a través de la música, con vistas a la participación y la transmisión. </w:t>
      </w:r>
      <w:r w:rsidRPr="00B748BF">
        <w:rPr>
          <w:lang w:val="es-ES"/>
        </w:rPr>
        <w:t xml:space="preserve">Las recientes creaciones musicales elaboradas con personas que viven en centros de acogida o presos son una muestra de ello. La orquesta también está muy implicada en la renovación de su relación con </w:t>
      </w:r>
      <w:r w:rsidRPr="00B653C4">
        <w:rPr>
          <w:lang w:val="es-ES"/>
        </w:rPr>
        <w:t>el público, proponiendo una serie de experiencias participativas e inmersivas. En el marco de su programa OCP-</w:t>
      </w:r>
      <w:proofErr w:type="spellStart"/>
      <w:r w:rsidRPr="00B653C4">
        <w:rPr>
          <w:lang w:val="es-ES"/>
        </w:rPr>
        <w:t>Transmission</w:t>
      </w:r>
      <w:proofErr w:type="spellEnd"/>
      <w:r w:rsidRPr="00B653C4">
        <w:rPr>
          <w:lang w:val="es-ES"/>
        </w:rPr>
        <w:t>, desarrolla tres academias: la academia de "tocar y dirigir a su vez", la academia de jóvenes compositoras y la academia de orquesta destinada a los estudiantes del CNSMDP.</w:t>
      </w:r>
    </w:p>
    <w:p w14:paraId="2C6DF996" w14:textId="77777777" w:rsidR="00FC517A" w:rsidRPr="00B653C4" w:rsidRDefault="00FC517A" w:rsidP="00F044C2">
      <w:pPr>
        <w:pStyle w:val="Corpsdetexte"/>
        <w:spacing w:before="12"/>
        <w:ind w:left="0"/>
        <w:jc w:val="both"/>
        <w:rPr>
          <w:sz w:val="21"/>
          <w:lang w:val="es-ES"/>
        </w:rPr>
      </w:pPr>
    </w:p>
    <w:p w14:paraId="120CB8ED" w14:textId="6C95EBA7" w:rsidR="00832998" w:rsidRPr="00832998" w:rsidRDefault="00832998" w:rsidP="00F044C2">
      <w:pPr>
        <w:jc w:val="both"/>
        <w:rPr>
          <w:i/>
          <w:lang w:val="es-ES"/>
        </w:rPr>
      </w:pPr>
      <w:r w:rsidRPr="00B653C4">
        <w:rPr>
          <w:i/>
          <w:lang w:val="es-ES"/>
        </w:rPr>
        <w:t>La Orquesta de Cámara de Paris, galardonada con el sello de Orquesta nacional en región, agradece el apoyo del Ministerio de Cultura (</w:t>
      </w:r>
      <w:proofErr w:type="spellStart"/>
      <w:r w:rsidRPr="00B653C4">
        <w:rPr>
          <w:i/>
          <w:lang w:val="es-ES"/>
        </w:rPr>
        <w:t>Drac</w:t>
      </w:r>
      <w:proofErr w:type="spellEnd"/>
      <w:r w:rsidRPr="00B653C4">
        <w:rPr>
          <w:i/>
          <w:lang w:val="es-ES"/>
        </w:rPr>
        <w:t xml:space="preserve"> Île-de-France), </w:t>
      </w:r>
      <w:r w:rsidR="00E97E90" w:rsidRPr="00B653C4">
        <w:rPr>
          <w:i/>
          <w:lang w:val="es-ES"/>
        </w:rPr>
        <w:t>de la Ciudad de Paris,</w:t>
      </w:r>
      <w:r w:rsidR="00E97E90">
        <w:rPr>
          <w:i/>
          <w:lang w:val="es-ES"/>
        </w:rPr>
        <w:t xml:space="preserve"> </w:t>
      </w:r>
      <w:r w:rsidRPr="00B653C4">
        <w:rPr>
          <w:i/>
          <w:lang w:val="es-ES"/>
        </w:rPr>
        <w:t xml:space="preserve">de las empresas colaboradoras, </w:t>
      </w:r>
      <w:r w:rsidR="001A1250" w:rsidRPr="00B653C4">
        <w:rPr>
          <w:i/>
          <w:lang w:val="es-ES"/>
        </w:rPr>
        <w:t xml:space="preserve">de </w:t>
      </w:r>
      <w:r w:rsidR="001A1250" w:rsidRPr="00C3472C">
        <w:rPr>
          <w:i/>
          <w:lang w:val="es-ES"/>
        </w:rPr>
        <w:t>accompagnato</w:t>
      </w:r>
      <w:r w:rsidR="001A1250" w:rsidRPr="00B653C4">
        <w:rPr>
          <w:i/>
          <w:lang w:val="es-ES"/>
        </w:rPr>
        <w:t xml:space="preserve"> </w:t>
      </w:r>
      <w:r w:rsidRPr="00B653C4">
        <w:rPr>
          <w:i/>
          <w:lang w:val="es-ES"/>
        </w:rPr>
        <w:t>y del Círculo de Donantes de la Orquesta de Cámara de Paris.</w:t>
      </w:r>
    </w:p>
    <w:p w14:paraId="0D1F0FE0" w14:textId="77777777" w:rsidR="00FC517A" w:rsidRPr="00832998" w:rsidRDefault="00FC517A" w:rsidP="00F044C2">
      <w:pPr>
        <w:pStyle w:val="Corpsdetexte"/>
        <w:spacing w:before="1"/>
        <w:ind w:left="0"/>
        <w:rPr>
          <w:i/>
          <w:lang w:val="es-ES"/>
        </w:rPr>
      </w:pPr>
    </w:p>
    <w:p w14:paraId="7BB0CB8E" w14:textId="77777777" w:rsidR="00FC517A" w:rsidRPr="00704F2D" w:rsidRDefault="00723A3E" w:rsidP="00F044C2">
      <w:pPr>
        <w:pStyle w:val="Ttulo11"/>
        <w:ind w:left="0"/>
        <w:rPr>
          <w:lang w:val="es-ES"/>
        </w:rPr>
      </w:pPr>
      <w:hyperlink r:id="rId4">
        <w:r w:rsidR="00334E3D" w:rsidRPr="00704F2D">
          <w:rPr>
            <w:lang w:val="es-ES"/>
          </w:rPr>
          <w:t>orchestredechambredeparis.com</w:t>
        </w:r>
      </w:hyperlink>
    </w:p>
    <w:p w14:paraId="487DF5DB" w14:textId="77777777" w:rsidR="00FC517A" w:rsidRDefault="00FC517A" w:rsidP="00F044C2">
      <w:pPr>
        <w:pStyle w:val="Corpsdetexte"/>
        <w:spacing w:before="8"/>
        <w:ind w:left="0"/>
        <w:rPr>
          <w:b/>
          <w:sz w:val="20"/>
          <w:lang w:val="es-ES"/>
        </w:rPr>
      </w:pPr>
    </w:p>
    <w:sectPr w:rsidR="00FC517A" w:rsidSect="00E91E21">
      <w:pgSz w:w="11910" w:h="16840"/>
      <w:pgMar w:top="800" w:right="1020" w:bottom="280" w:left="10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C517A"/>
    <w:rsid w:val="0000148D"/>
    <w:rsid w:val="00065CCC"/>
    <w:rsid w:val="000A0495"/>
    <w:rsid w:val="001A1250"/>
    <w:rsid w:val="00296BDE"/>
    <w:rsid w:val="00334E3D"/>
    <w:rsid w:val="003C35F3"/>
    <w:rsid w:val="0041522C"/>
    <w:rsid w:val="00487CB6"/>
    <w:rsid w:val="004C1D29"/>
    <w:rsid w:val="005E22B2"/>
    <w:rsid w:val="00645002"/>
    <w:rsid w:val="00704F2D"/>
    <w:rsid w:val="00723A3E"/>
    <w:rsid w:val="00772A56"/>
    <w:rsid w:val="00832998"/>
    <w:rsid w:val="00834E39"/>
    <w:rsid w:val="009B381C"/>
    <w:rsid w:val="009E21FA"/>
    <w:rsid w:val="00A443C7"/>
    <w:rsid w:val="00A72347"/>
    <w:rsid w:val="00AC3312"/>
    <w:rsid w:val="00B653C4"/>
    <w:rsid w:val="00B748BF"/>
    <w:rsid w:val="00C3472C"/>
    <w:rsid w:val="00CB0937"/>
    <w:rsid w:val="00CB64B5"/>
    <w:rsid w:val="00D02D5D"/>
    <w:rsid w:val="00D912C1"/>
    <w:rsid w:val="00E91E21"/>
    <w:rsid w:val="00E97E90"/>
    <w:rsid w:val="00F044C2"/>
    <w:rsid w:val="00F70A76"/>
    <w:rsid w:val="00FC517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839D"/>
  <w15:docId w15:val="{7B546037-4F43-4191-A850-A120E97B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517A"/>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FC517A"/>
    <w:tblPr>
      <w:tblInd w:w="0" w:type="dxa"/>
      <w:tblCellMar>
        <w:top w:w="0" w:type="dxa"/>
        <w:left w:w="0" w:type="dxa"/>
        <w:bottom w:w="0" w:type="dxa"/>
        <w:right w:w="0" w:type="dxa"/>
      </w:tblCellMar>
    </w:tblPr>
  </w:style>
  <w:style w:type="paragraph" w:styleId="Corpsdetexte">
    <w:name w:val="Body Text"/>
    <w:basedOn w:val="Normal"/>
    <w:uiPriority w:val="1"/>
    <w:qFormat/>
    <w:rsid w:val="00FC517A"/>
    <w:pPr>
      <w:ind w:left="113"/>
    </w:pPr>
  </w:style>
  <w:style w:type="paragraph" w:customStyle="1" w:styleId="Ttulo11">
    <w:name w:val="Título 11"/>
    <w:basedOn w:val="Normal"/>
    <w:uiPriority w:val="1"/>
    <w:qFormat/>
    <w:rsid w:val="00FC517A"/>
    <w:pPr>
      <w:ind w:left="113"/>
      <w:outlineLvl w:val="1"/>
    </w:pPr>
    <w:rPr>
      <w:b/>
      <w:bCs/>
    </w:rPr>
  </w:style>
  <w:style w:type="paragraph" w:styleId="Paragraphedeliste">
    <w:name w:val="List Paragraph"/>
    <w:basedOn w:val="Normal"/>
    <w:uiPriority w:val="1"/>
    <w:qFormat/>
    <w:rsid w:val="00FC517A"/>
  </w:style>
  <w:style w:type="paragraph" w:customStyle="1" w:styleId="TableParagraph">
    <w:name w:val="Table Paragraph"/>
    <w:basedOn w:val="Normal"/>
    <w:uiPriority w:val="1"/>
    <w:qFormat/>
    <w:rsid w:val="00FC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134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rchestredechambredepa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573</Words>
  <Characters>3153</Characters>
  <Application>Microsoft Office Word</Application>
  <DocSecurity>0</DocSecurity>
  <Lines>26</Lines>
  <Paragraphs>7</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Tachdjian</dc:creator>
  <cp:lastModifiedBy>Emilie Tachdjian</cp:lastModifiedBy>
  <cp:revision>17</cp:revision>
  <dcterms:created xsi:type="dcterms:W3CDTF">2023-09-03T16:29:00Z</dcterms:created>
  <dcterms:modified xsi:type="dcterms:W3CDTF">2024-04-03T12:03:00Z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pour Microsoft 365</vt:lpwstr>
  </property>
  <property fmtid="{D5CDD505-2E9C-101B-9397-08002B2CF9AE}" pid="4" name="LastSaved">
    <vt:filetime>2023-07-11T00:00:00Z</vt:filetime>
  </property>
  <property fmtid="{D5CDD505-2E9C-101B-9397-08002B2CF9AE}" pid="5" name="Producer">
    <vt:lpwstr>Microsoft® Word pour Microsoft 365</vt:lpwstr>
  </property>
</Properties>
</file>